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5CD4" w:rsidRDefault="00205CD4" w:rsidP="00205CD4">
      <w:pPr>
        <w:spacing w:line="480" w:lineRule="auto"/>
        <w:rPr>
          <w:rFonts w:ascii="Times New Roman" w:hAnsi="Times New Roman" w:cs="Times New Roman"/>
          <w:b/>
          <w:sz w:val="24"/>
          <w:szCs w:val="24"/>
        </w:rPr>
      </w:pPr>
    </w:p>
    <w:p w:rsidR="00660CA6" w:rsidRDefault="00660CA6" w:rsidP="00205CD4">
      <w:pPr>
        <w:spacing w:line="480" w:lineRule="auto"/>
        <w:rPr>
          <w:rFonts w:ascii="Times New Roman" w:hAnsi="Times New Roman" w:cs="Times New Roman"/>
          <w:b/>
          <w:sz w:val="24"/>
          <w:szCs w:val="24"/>
        </w:rPr>
      </w:pPr>
    </w:p>
    <w:p w:rsidR="00660CA6" w:rsidRDefault="00660CA6" w:rsidP="00205CD4">
      <w:pPr>
        <w:spacing w:line="480" w:lineRule="auto"/>
        <w:rPr>
          <w:rFonts w:ascii="Times New Roman" w:hAnsi="Times New Roman" w:cs="Times New Roman"/>
          <w:b/>
          <w:sz w:val="24"/>
          <w:szCs w:val="24"/>
        </w:rPr>
      </w:pPr>
    </w:p>
    <w:p w:rsidR="00205CD4" w:rsidRDefault="00A32F7A" w:rsidP="00205CD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05CD4" w:rsidRDefault="00A32F7A" w:rsidP="00205CD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05CD4" w:rsidRDefault="00A32F7A" w:rsidP="00205CD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05CD4" w:rsidRDefault="00A32F7A" w:rsidP="00205CD4">
      <w:pPr>
        <w:spacing w:line="480" w:lineRule="auto"/>
        <w:jc w:val="center"/>
        <w:rPr>
          <w:rFonts w:ascii="Times New Roman" w:hAnsi="Times New Roman" w:cs="Times New Roman"/>
          <w:sz w:val="24"/>
          <w:szCs w:val="24"/>
        </w:rPr>
      </w:pPr>
      <w:r>
        <w:rPr>
          <w:rFonts w:ascii="Times New Roman" w:hAnsi="Times New Roman" w:cs="Times New Roman"/>
          <w:sz w:val="24"/>
          <w:szCs w:val="24"/>
        </w:rPr>
        <w:t>Assessing student learning</w:t>
      </w:r>
    </w:p>
    <w:p w:rsidR="00205CD4" w:rsidRDefault="00205CD4" w:rsidP="00205CD4">
      <w:pPr>
        <w:spacing w:line="480" w:lineRule="auto"/>
        <w:jc w:val="center"/>
        <w:rPr>
          <w:rFonts w:ascii="Times New Roman" w:hAnsi="Times New Roman" w:cs="Times New Roman"/>
          <w:sz w:val="24"/>
          <w:szCs w:val="24"/>
        </w:rPr>
      </w:pPr>
    </w:p>
    <w:p w:rsidR="00205CD4" w:rsidRDefault="00205CD4" w:rsidP="00205CD4">
      <w:pPr>
        <w:spacing w:line="480" w:lineRule="auto"/>
        <w:jc w:val="center"/>
        <w:rPr>
          <w:rFonts w:ascii="Times New Roman" w:hAnsi="Times New Roman" w:cs="Times New Roman"/>
          <w:sz w:val="24"/>
          <w:szCs w:val="24"/>
        </w:rPr>
      </w:pPr>
    </w:p>
    <w:p w:rsidR="00205CD4" w:rsidRDefault="00205CD4" w:rsidP="00205CD4">
      <w:pPr>
        <w:spacing w:line="480" w:lineRule="auto"/>
        <w:jc w:val="center"/>
        <w:rPr>
          <w:rFonts w:ascii="Times New Roman" w:hAnsi="Times New Roman" w:cs="Times New Roman"/>
          <w:sz w:val="24"/>
          <w:szCs w:val="24"/>
        </w:rPr>
      </w:pPr>
    </w:p>
    <w:p w:rsidR="00205CD4" w:rsidRDefault="00205CD4" w:rsidP="00205CD4">
      <w:pPr>
        <w:spacing w:line="480" w:lineRule="auto"/>
        <w:jc w:val="center"/>
        <w:rPr>
          <w:rFonts w:ascii="Times New Roman" w:hAnsi="Times New Roman" w:cs="Times New Roman"/>
          <w:sz w:val="24"/>
          <w:szCs w:val="24"/>
        </w:rPr>
      </w:pPr>
    </w:p>
    <w:p w:rsidR="00205CD4" w:rsidRDefault="00205CD4" w:rsidP="00205CD4">
      <w:pPr>
        <w:spacing w:line="480" w:lineRule="auto"/>
        <w:jc w:val="center"/>
        <w:rPr>
          <w:rFonts w:ascii="Times New Roman" w:hAnsi="Times New Roman" w:cs="Times New Roman"/>
          <w:sz w:val="24"/>
          <w:szCs w:val="24"/>
        </w:rPr>
      </w:pPr>
    </w:p>
    <w:p w:rsidR="00205CD4" w:rsidRDefault="00205CD4" w:rsidP="00205CD4">
      <w:pPr>
        <w:spacing w:line="480" w:lineRule="auto"/>
        <w:jc w:val="center"/>
        <w:rPr>
          <w:rFonts w:ascii="Times New Roman" w:hAnsi="Times New Roman" w:cs="Times New Roman"/>
          <w:sz w:val="24"/>
          <w:szCs w:val="24"/>
        </w:rPr>
      </w:pPr>
    </w:p>
    <w:p w:rsidR="00205CD4" w:rsidRDefault="00205CD4" w:rsidP="00205CD4">
      <w:pPr>
        <w:spacing w:line="480" w:lineRule="auto"/>
        <w:jc w:val="center"/>
        <w:rPr>
          <w:rFonts w:ascii="Times New Roman" w:hAnsi="Times New Roman" w:cs="Times New Roman"/>
          <w:sz w:val="24"/>
          <w:szCs w:val="24"/>
        </w:rPr>
      </w:pPr>
    </w:p>
    <w:p w:rsidR="00205CD4" w:rsidRDefault="00205CD4" w:rsidP="00205CD4">
      <w:pPr>
        <w:spacing w:line="480" w:lineRule="auto"/>
        <w:jc w:val="center"/>
        <w:rPr>
          <w:rFonts w:ascii="Times New Roman" w:hAnsi="Times New Roman" w:cs="Times New Roman"/>
          <w:sz w:val="24"/>
          <w:szCs w:val="24"/>
        </w:rPr>
      </w:pPr>
    </w:p>
    <w:p w:rsidR="00205CD4" w:rsidRDefault="00205CD4" w:rsidP="00205CD4">
      <w:pPr>
        <w:spacing w:line="480" w:lineRule="auto"/>
        <w:jc w:val="center"/>
        <w:rPr>
          <w:rFonts w:ascii="Times New Roman" w:hAnsi="Times New Roman" w:cs="Times New Roman"/>
          <w:sz w:val="24"/>
          <w:szCs w:val="24"/>
        </w:rPr>
      </w:pPr>
    </w:p>
    <w:p w:rsidR="00205CD4" w:rsidRDefault="00205CD4" w:rsidP="00205CD4">
      <w:pPr>
        <w:spacing w:line="480" w:lineRule="auto"/>
        <w:jc w:val="center"/>
        <w:rPr>
          <w:rFonts w:ascii="Times New Roman" w:hAnsi="Times New Roman" w:cs="Times New Roman"/>
          <w:sz w:val="24"/>
          <w:szCs w:val="24"/>
        </w:rPr>
      </w:pPr>
    </w:p>
    <w:p w:rsidR="00205CD4" w:rsidRDefault="00205CD4" w:rsidP="00205CD4">
      <w:pPr>
        <w:spacing w:line="480" w:lineRule="auto"/>
        <w:jc w:val="center"/>
        <w:rPr>
          <w:rFonts w:ascii="Times New Roman" w:hAnsi="Times New Roman" w:cs="Times New Roman"/>
          <w:sz w:val="24"/>
          <w:szCs w:val="24"/>
        </w:rPr>
      </w:pPr>
    </w:p>
    <w:p w:rsidR="00205CD4" w:rsidRDefault="00205CD4" w:rsidP="00205CD4">
      <w:pPr>
        <w:spacing w:line="480" w:lineRule="auto"/>
        <w:jc w:val="center"/>
        <w:rPr>
          <w:rFonts w:ascii="Times New Roman" w:hAnsi="Times New Roman" w:cs="Times New Roman"/>
          <w:sz w:val="24"/>
          <w:szCs w:val="24"/>
        </w:rPr>
      </w:pPr>
    </w:p>
    <w:p w:rsidR="00205CD4" w:rsidRDefault="00205CD4" w:rsidP="00205CD4">
      <w:pPr>
        <w:spacing w:line="480" w:lineRule="auto"/>
        <w:rPr>
          <w:rFonts w:ascii="Times New Roman" w:hAnsi="Times New Roman" w:cs="Times New Roman"/>
          <w:b/>
          <w:sz w:val="24"/>
          <w:szCs w:val="24"/>
        </w:rPr>
      </w:pPr>
    </w:p>
    <w:p w:rsidR="00D000A7" w:rsidRPr="00205CD4" w:rsidRDefault="00A32F7A" w:rsidP="00205CD4">
      <w:pPr>
        <w:spacing w:line="480" w:lineRule="auto"/>
        <w:rPr>
          <w:rFonts w:ascii="Times New Roman" w:hAnsi="Times New Roman" w:cs="Times New Roman"/>
          <w:b/>
          <w:sz w:val="24"/>
          <w:szCs w:val="24"/>
        </w:rPr>
      </w:pPr>
      <w:r w:rsidRPr="00205CD4">
        <w:rPr>
          <w:rFonts w:ascii="Times New Roman" w:hAnsi="Times New Roman" w:cs="Times New Roman"/>
          <w:b/>
          <w:sz w:val="24"/>
          <w:szCs w:val="24"/>
        </w:rPr>
        <w:lastRenderedPageBreak/>
        <w:t>Analyzing student learning</w:t>
      </w:r>
    </w:p>
    <w:p w:rsidR="008B3F5D" w:rsidRPr="00205CD4" w:rsidRDefault="00A32F7A" w:rsidP="00205CD4">
      <w:pPr>
        <w:spacing w:line="480" w:lineRule="auto"/>
        <w:ind w:firstLine="720"/>
        <w:rPr>
          <w:rFonts w:ascii="Times New Roman" w:hAnsi="Times New Roman" w:cs="Times New Roman"/>
          <w:sz w:val="24"/>
          <w:szCs w:val="24"/>
        </w:rPr>
      </w:pPr>
      <w:r w:rsidRPr="00205CD4">
        <w:rPr>
          <w:rFonts w:ascii="Times New Roman" w:hAnsi="Times New Roman" w:cs="Times New Roman"/>
          <w:sz w:val="24"/>
          <w:szCs w:val="24"/>
        </w:rPr>
        <w:t xml:space="preserve">Basic health course for grade 6 students has been one of the successful courses throughout my teaching career. Although the overall objectives were not met, there </w:t>
      </w:r>
      <w:r w:rsidRPr="00205CD4">
        <w:rPr>
          <w:rFonts w:ascii="Times New Roman" w:hAnsi="Times New Roman" w:cs="Times New Roman"/>
          <w:sz w:val="24"/>
          <w:szCs w:val="24"/>
        </w:rPr>
        <w:t xml:space="preserve">was successful completion of the lessons which made it possible for the majority of the students in the classroom setting to develop the right skills and knowledge towards health. One of the specific learning objectives was to apply the classroom learning </w:t>
      </w:r>
      <w:r w:rsidRPr="00205CD4">
        <w:rPr>
          <w:rFonts w:ascii="Times New Roman" w:hAnsi="Times New Roman" w:cs="Times New Roman"/>
          <w:sz w:val="24"/>
          <w:szCs w:val="24"/>
        </w:rPr>
        <w:t xml:space="preserve">outside the normal environment. From the results, it came out that all the 27 students in the classroom understood basic health. One way was through eating healthy and heavy breakfast before coming to school. This made it possible to have the right energy </w:t>
      </w:r>
      <w:r w:rsidRPr="00205CD4">
        <w:rPr>
          <w:rFonts w:ascii="Times New Roman" w:hAnsi="Times New Roman" w:cs="Times New Roman"/>
          <w:sz w:val="24"/>
          <w:szCs w:val="24"/>
        </w:rPr>
        <w:t>in learning and concentrate during the classroom activities.</w:t>
      </w:r>
      <w:r w:rsidR="00205CD4">
        <w:rPr>
          <w:rFonts w:ascii="Times New Roman" w:hAnsi="Times New Roman" w:cs="Times New Roman"/>
          <w:sz w:val="24"/>
          <w:szCs w:val="24"/>
        </w:rPr>
        <w:t xml:space="preserve"> (</w:t>
      </w:r>
      <w:r w:rsidR="00205CD4" w:rsidRPr="00205CD4">
        <w:rPr>
          <w:rFonts w:ascii="Times New Roman" w:eastAsia="Arial Unicode MS" w:hAnsi="Times New Roman" w:cs="Times New Roman"/>
          <w:color w:val="000000"/>
          <w:sz w:val="24"/>
          <w:szCs w:val="24"/>
          <w:shd w:val="clear" w:color="auto" w:fill="FFFFFF"/>
        </w:rPr>
        <w:t>Sana,</w:t>
      </w:r>
      <w:r w:rsidR="00205CD4">
        <w:rPr>
          <w:rFonts w:ascii="Times New Roman" w:eastAsia="Arial Unicode MS" w:hAnsi="Times New Roman" w:cs="Times New Roman"/>
          <w:color w:val="000000"/>
          <w:sz w:val="24"/>
          <w:szCs w:val="24"/>
          <w:shd w:val="clear" w:color="auto" w:fill="FFFFFF"/>
        </w:rPr>
        <w:t xml:space="preserve"> 2010</w:t>
      </w:r>
      <w:r w:rsidR="00205CD4">
        <w:rPr>
          <w:rFonts w:ascii="Times New Roman" w:hAnsi="Times New Roman" w:cs="Times New Roman"/>
          <w:sz w:val="24"/>
          <w:szCs w:val="24"/>
        </w:rPr>
        <w:t>)</w:t>
      </w:r>
      <w:r w:rsidRPr="00205CD4">
        <w:rPr>
          <w:rFonts w:ascii="Times New Roman" w:hAnsi="Times New Roman" w:cs="Times New Roman"/>
          <w:sz w:val="24"/>
          <w:szCs w:val="24"/>
        </w:rPr>
        <w:t xml:space="preserve"> </w:t>
      </w:r>
    </w:p>
    <w:p w:rsidR="00D000A7" w:rsidRPr="00205CD4" w:rsidRDefault="00A32F7A" w:rsidP="00205CD4">
      <w:pPr>
        <w:spacing w:line="480" w:lineRule="auto"/>
        <w:ind w:firstLine="720"/>
        <w:rPr>
          <w:rFonts w:ascii="Times New Roman" w:hAnsi="Times New Roman" w:cs="Times New Roman"/>
          <w:sz w:val="24"/>
          <w:szCs w:val="24"/>
        </w:rPr>
      </w:pPr>
      <w:r w:rsidRPr="00205CD4">
        <w:rPr>
          <w:rFonts w:ascii="Times New Roman" w:hAnsi="Times New Roman" w:cs="Times New Roman"/>
          <w:sz w:val="24"/>
          <w:szCs w:val="24"/>
        </w:rPr>
        <w:t>The second learning objective was to make sure that students' arrangements in groups collaboratively led to a prediction on what the next lesson would offer. At first, it was hard t</w:t>
      </w:r>
      <w:r w:rsidRPr="00205CD4">
        <w:rPr>
          <w:rFonts w:ascii="Times New Roman" w:hAnsi="Times New Roman" w:cs="Times New Roman"/>
          <w:sz w:val="24"/>
          <w:szCs w:val="24"/>
        </w:rPr>
        <w:t>o introduce the lesson pertaining to the relevance of health in learning. The process of speculating what the next lesson had to offer led to mutual involvement and cooperation in groups. There was hence attainment of productivity leading to success in cla</w:t>
      </w:r>
      <w:r w:rsidRPr="00205CD4">
        <w:rPr>
          <w:rFonts w:ascii="Times New Roman" w:hAnsi="Times New Roman" w:cs="Times New Roman"/>
          <w:sz w:val="24"/>
          <w:szCs w:val="24"/>
        </w:rPr>
        <w:t>ssroom learning. Those who found difficulties were aided leading to knowledge application in the learning process. With this in mind, the third objective of the knowledge application was met. Through positive feedback, students found it appealing o compete</w:t>
      </w:r>
      <w:r w:rsidRPr="00205CD4">
        <w:rPr>
          <w:rFonts w:ascii="Times New Roman" w:hAnsi="Times New Roman" w:cs="Times New Roman"/>
          <w:sz w:val="24"/>
          <w:szCs w:val="24"/>
        </w:rPr>
        <w:t xml:space="preserve"> among one another to enhance recognition overall. Overall, the set objectives in the classroom were met with ease making it possible for the lesson plans to work effectively and efficiency although there were some minor difficulties that emerged during le</w:t>
      </w:r>
      <w:r w:rsidRPr="00205CD4">
        <w:rPr>
          <w:rFonts w:ascii="Times New Roman" w:hAnsi="Times New Roman" w:cs="Times New Roman"/>
          <w:sz w:val="24"/>
          <w:szCs w:val="24"/>
        </w:rPr>
        <w:t xml:space="preserve">arning.  </w:t>
      </w:r>
    </w:p>
    <w:p w:rsidR="00E32F5D" w:rsidRPr="00205CD4" w:rsidRDefault="00A32F7A" w:rsidP="00205CD4">
      <w:pPr>
        <w:spacing w:line="480" w:lineRule="auto"/>
        <w:rPr>
          <w:rFonts w:ascii="Times New Roman" w:hAnsi="Times New Roman" w:cs="Times New Roman"/>
          <w:b/>
          <w:sz w:val="24"/>
          <w:szCs w:val="24"/>
        </w:rPr>
      </w:pPr>
      <w:r w:rsidRPr="00205CD4">
        <w:rPr>
          <w:rFonts w:ascii="Times New Roman" w:hAnsi="Times New Roman" w:cs="Times New Roman"/>
          <w:b/>
          <w:sz w:val="24"/>
          <w:szCs w:val="24"/>
        </w:rPr>
        <w:t>Student learning narrative</w:t>
      </w:r>
    </w:p>
    <w:p w:rsidR="00E32F5D" w:rsidRPr="00205CD4" w:rsidRDefault="00A32F7A" w:rsidP="00D31567">
      <w:pPr>
        <w:spacing w:line="480" w:lineRule="auto"/>
        <w:ind w:firstLine="720"/>
        <w:rPr>
          <w:rFonts w:ascii="Times New Roman" w:hAnsi="Times New Roman" w:cs="Times New Roman"/>
          <w:sz w:val="24"/>
          <w:szCs w:val="24"/>
        </w:rPr>
      </w:pPr>
      <w:r w:rsidRPr="00205CD4">
        <w:rPr>
          <w:rFonts w:ascii="Times New Roman" w:hAnsi="Times New Roman" w:cs="Times New Roman"/>
          <w:sz w:val="24"/>
          <w:szCs w:val="24"/>
        </w:rPr>
        <w:t xml:space="preserve">The whole grade 6 learning of the basic heath can be termed as above average. Although my expectation was for the course was to be excellent, there are a number of </w:t>
      </w:r>
      <w:r w:rsidRPr="00205CD4">
        <w:rPr>
          <w:rFonts w:ascii="Times New Roman" w:hAnsi="Times New Roman" w:cs="Times New Roman"/>
          <w:sz w:val="24"/>
          <w:szCs w:val="24"/>
        </w:rPr>
        <w:lastRenderedPageBreak/>
        <w:t xml:space="preserve">unavoidable challenges that emerged during the coursework which made it possible for the learning to rally behind. </w:t>
      </w:r>
      <w:r w:rsidR="00420E5D" w:rsidRPr="00205CD4">
        <w:rPr>
          <w:rFonts w:ascii="Times New Roman" w:hAnsi="Times New Roman" w:cs="Times New Roman"/>
          <w:sz w:val="24"/>
          <w:szCs w:val="24"/>
        </w:rPr>
        <w:t>During the lesson teaching, students engaged positively among each other in groups of three which made it possible to develop solutions to problems at hand that were entirely about basic health. However, a number of groups had challenges and I was able to solve this through going around the class to check what could be wrong while learning. On the other hand, I gave positive feedback on those who showed understanding and challenged other groups which led to positivity as they were ready to learn from mistakes and made sure they were not</w:t>
      </w:r>
      <w:r w:rsidR="00D31567">
        <w:rPr>
          <w:rFonts w:ascii="Times New Roman" w:hAnsi="Times New Roman" w:cs="Times New Roman"/>
          <w:sz w:val="24"/>
          <w:szCs w:val="24"/>
        </w:rPr>
        <w:t xml:space="preserve"> present as lessons went ahead. (</w:t>
      </w:r>
      <w:r w:rsidR="00D31567" w:rsidRPr="00205CD4">
        <w:rPr>
          <w:rFonts w:ascii="Times New Roman" w:eastAsia="Arial Unicode MS" w:hAnsi="Times New Roman" w:cs="Times New Roman"/>
          <w:color w:val="000000"/>
          <w:sz w:val="24"/>
          <w:szCs w:val="24"/>
          <w:shd w:val="clear" w:color="auto" w:fill="FFFFFF"/>
        </w:rPr>
        <w:t>Sana,</w:t>
      </w:r>
      <w:r w:rsidR="00D31567">
        <w:rPr>
          <w:rFonts w:ascii="Times New Roman" w:eastAsia="Arial Unicode MS" w:hAnsi="Times New Roman" w:cs="Times New Roman"/>
          <w:color w:val="000000"/>
          <w:sz w:val="24"/>
          <w:szCs w:val="24"/>
          <w:shd w:val="clear" w:color="auto" w:fill="FFFFFF"/>
        </w:rPr>
        <w:t xml:space="preserve"> 2010</w:t>
      </w:r>
      <w:r w:rsidR="00D31567">
        <w:rPr>
          <w:rFonts w:ascii="Times New Roman" w:hAnsi="Times New Roman" w:cs="Times New Roman"/>
          <w:sz w:val="24"/>
          <w:szCs w:val="24"/>
        </w:rPr>
        <w:t>)</w:t>
      </w:r>
      <w:r w:rsidR="00D31567" w:rsidRPr="00205CD4">
        <w:rPr>
          <w:rFonts w:ascii="Times New Roman" w:hAnsi="Times New Roman" w:cs="Times New Roman"/>
          <w:sz w:val="24"/>
          <w:szCs w:val="24"/>
        </w:rPr>
        <w:t xml:space="preserve"> </w:t>
      </w:r>
    </w:p>
    <w:p w:rsidR="00420E5D" w:rsidRPr="00205CD4" w:rsidRDefault="00A32F7A" w:rsidP="00205CD4">
      <w:pPr>
        <w:spacing w:line="480" w:lineRule="auto"/>
        <w:ind w:firstLine="720"/>
        <w:rPr>
          <w:rFonts w:ascii="Times New Roman" w:hAnsi="Times New Roman" w:cs="Times New Roman"/>
          <w:sz w:val="24"/>
          <w:szCs w:val="24"/>
        </w:rPr>
      </w:pPr>
      <w:r w:rsidRPr="00205CD4">
        <w:rPr>
          <w:rFonts w:ascii="Times New Roman" w:hAnsi="Times New Roman" w:cs="Times New Roman"/>
          <w:sz w:val="24"/>
          <w:szCs w:val="24"/>
        </w:rPr>
        <w:t>Additionally, I would introduce my lesson by waving to students i</w:t>
      </w:r>
      <w:r w:rsidRPr="00205CD4">
        <w:rPr>
          <w:rFonts w:ascii="Times New Roman" w:hAnsi="Times New Roman" w:cs="Times New Roman"/>
          <w:sz w:val="24"/>
          <w:szCs w:val="24"/>
        </w:rPr>
        <w:t>n the classroom. This led to capturing the attention of the students hence attainment of the objectives by more than 50 pe</w:t>
      </w:r>
      <w:r w:rsidR="00D31567">
        <w:rPr>
          <w:rFonts w:ascii="Times New Roman" w:hAnsi="Times New Roman" w:cs="Times New Roman"/>
          <w:sz w:val="24"/>
          <w:szCs w:val="24"/>
        </w:rPr>
        <w:t xml:space="preserve">rcent overall. Although almost </w:t>
      </w:r>
      <w:r w:rsidRPr="00205CD4">
        <w:rPr>
          <w:rFonts w:ascii="Times New Roman" w:hAnsi="Times New Roman" w:cs="Times New Roman"/>
          <w:sz w:val="24"/>
          <w:szCs w:val="24"/>
        </w:rPr>
        <w:t xml:space="preserve">10 minutes would be lost while collecting previous day assignments, I went ahead and commenced on what </w:t>
      </w:r>
      <w:r w:rsidRPr="00205CD4">
        <w:rPr>
          <w:rFonts w:ascii="Times New Roman" w:hAnsi="Times New Roman" w:cs="Times New Roman"/>
          <w:sz w:val="24"/>
          <w:szCs w:val="24"/>
        </w:rPr>
        <w:t xml:space="preserve">I was to teach and facial expressions were a positive indication of the majority eager to learn. </w:t>
      </w:r>
      <w:r w:rsidR="001441FA" w:rsidRPr="00205CD4">
        <w:rPr>
          <w:rFonts w:ascii="Times New Roman" w:hAnsi="Times New Roman" w:cs="Times New Roman"/>
          <w:sz w:val="24"/>
          <w:szCs w:val="24"/>
        </w:rPr>
        <w:t>The teaching process required an understanding of each student's needs, creating an environment that met the majority of the needs. Although it was not possible to meet each of the students' needs, I went a step ahead and analyzed much of the needs, creating an enabling environment for almost every student.</w:t>
      </w:r>
    </w:p>
    <w:p w:rsidR="001441FA" w:rsidRPr="00205CD4" w:rsidRDefault="00A32F7A" w:rsidP="00205CD4">
      <w:pPr>
        <w:spacing w:line="480" w:lineRule="auto"/>
        <w:rPr>
          <w:rFonts w:ascii="Times New Roman" w:hAnsi="Times New Roman" w:cs="Times New Roman"/>
          <w:b/>
          <w:sz w:val="24"/>
          <w:szCs w:val="24"/>
        </w:rPr>
      </w:pPr>
      <w:r w:rsidRPr="00205CD4">
        <w:rPr>
          <w:rFonts w:ascii="Times New Roman" w:hAnsi="Times New Roman" w:cs="Times New Roman"/>
          <w:b/>
          <w:sz w:val="24"/>
          <w:szCs w:val="24"/>
        </w:rPr>
        <w:t>Student work sample</w:t>
      </w:r>
    </w:p>
    <w:tbl>
      <w:tblPr>
        <w:tblStyle w:val="TableGrid"/>
        <w:tblW w:w="0" w:type="auto"/>
        <w:tblLook w:val="04A0"/>
      </w:tblPr>
      <w:tblGrid>
        <w:gridCol w:w="2254"/>
        <w:gridCol w:w="2254"/>
        <w:gridCol w:w="2254"/>
        <w:gridCol w:w="2254"/>
      </w:tblGrid>
      <w:tr w:rsidR="00026A8B" w:rsidTr="002410BE">
        <w:tc>
          <w:tcPr>
            <w:tcW w:w="2254" w:type="dxa"/>
          </w:tcPr>
          <w:p w:rsidR="002410BE" w:rsidRPr="00205CD4" w:rsidRDefault="00A32F7A" w:rsidP="00205CD4">
            <w:pPr>
              <w:rPr>
                <w:rFonts w:ascii="Times New Roman" w:hAnsi="Times New Roman" w:cs="Times New Roman"/>
                <w:sz w:val="24"/>
                <w:szCs w:val="24"/>
              </w:rPr>
            </w:pPr>
            <w:r w:rsidRPr="00205CD4">
              <w:rPr>
                <w:rFonts w:ascii="Times New Roman" w:hAnsi="Times New Roman" w:cs="Times New Roman"/>
                <w:sz w:val="24"/>
                <w:szCs w:val="24"/>
              </w:rPr>
              <w:t>Student name</w:t>
            </w:r>
          </w:p>
        </w:tc>
        <w:tc>
          <w:tcPr>
            <w:tcW w:w="2254" w:type="dxa"/>
          </w:tcPr>
          <w:p w:rsidR="002410BE" w:rsidRPr="00205CD4" w:rsidRDefault="00A32F7A" w:rsidP="00205CD4">
            <w:pPr>
              <w:rPr>
                <w:rFonts w:ascii="Times New Roman" w:hAnsi="Times New Roman" w:cs="Times New Roman"/>
                <w:sz w:val="24"/>
                <w:szCs w:val="24"/>
              </w:rPr>
            </w:pPr>
            <w:r w:rsidRPr="00205CD4">
              <w:rPr>
                <w:rFonts w:ascii="Times New Roman" w:hAnsi="Times New Roman" w:cs="Times New Roman"/>
                <w:sz w:val="24"/>
                <w:szCs w:val="24"/>
              </w:rPr>
              <w:t>Ali Akbar</w:t>
            </w:r>
          </w:p>
        </w:tc>
        <w:tc>
          <w:tcPr>
            <w:tcW w:w="2254" w:type="dxa"/>
          </w:tcPr>
          <w:p w:rsidR="002410BE" w:rsidRPr="00205CD4" w:rsidRDefault="00A32F7A" w:rsidP="00205CD4">
            <w:pPr>
              <w:rPr>
                <w:rFonts w:ascii="Times New Roman" w:hAnsi="Times New Roman" w:cs="Times New Roman"/>
                <w:sz w:val="24"/>
                <w:szCs w:val="24"/>
              </w:rPr>
            </w:pPr>
            <w:r w:rsidRPr="00205CD4">
              <w:rPr>
                <w:rFonts w:ascii="Times New Roman" w:hAnsi="Times New Roman" w:cs="Times New Roman"/>
                <w:sz w:val="24"/>
                <w:szCs w:val="24"/>
              </w:rPr>
              <w:t>Christine Renson</w:t>
            </w:r>
          </w:p>
        </w:tc>
        <w:tc>
          <w:tcPr>
            <w:tcW w:w="2254" w:type="dxa"/>
          </w:tcPr>
          <w:p w:rsidR="002410BE" w:rsidRPr="00205CD4" w:rsidRDefault="00A32F7A" w:rsidP="00205CD4">
            <w:pPr>
              <w:rPr>
                <w:rFonts w:ascii="Times New Roman" w:hAnsi="Times New Roman" w:cs="Times New Roman"/>
                <w:sz w:val="24"/>
                <w:szCs w:val="24"/>
              </w:rPr>
            </w:pPr>
            <w:r w:rsidRPr="00205CD4">
              <w:rPr>
                <w:rFonts w:ascii="Times New Roman" w:hAnsi="Times New Roman" w:cs="Times New Roman"/>
                <w:sz w:val="24"/>
                <w:szCs w:val="24"/>
              </w:rPr>
              <w:t>Tom Hopkins</w:t>
            </w:r>
          </w:p>
        </w:tc>
      </w:tr>
      <w:tr w:rsidR="00026A8B" w:rsidTr="002410BE">
        <w:tc>
          <w:tcPr>
            <w:tcW w:w="2254" w:type="dxa"/>
          </w:tcPr>
          <w:p w:rsidR="002410BE" w:rsidRPr="00205CD4" w:rsidRDefault="00A32F7A" w:rsidP="00205CD4">
            <w:pPr>
              <w:rPr>
                <w:rFonts w:ascii="Times New Roman" w:hAnsi="Times New Roman" w:cs="Times New Roman"/>
                <w:sz w:val="24"/>
                <w:szCs w:val="24"/>
              </w:rPr>
            </w:pPr>
            <w:r w:rsidRPr="00205CD4">
              <w:rPr>
                <w:rFonts w:ascii="Times New Roman" w:hAnsi="Times New Roman" w:cs="Times New Roman"/>
                <w:sz w:val="24"/>
                <w:szCs w:val="24"/>
              </w:rPr>
              <w:t xml:space="preserve">Basic health concepts </w:t>
            </w:r>
            <w:r w:rsidRPr="00205CD4">
              <w:rPr>
                <w:rFonts w:ascii="Times New Roman" w:hAnsi="Times New Roman" w:cs="Times New Roman"/>
                <w:sz w:val="24"/>
                <w:szCs w:val="24"/>
              </w:rPr>
              <w:t>understanding score</w:t>
            </w:r>
          </w:p>
        </w:tc>
        <w:tc>
          <w:tcPr>
            <w:tcW w:w="2254" w:type="dxa"/>
          </w:tcPr>
          <w:p w:rsidR="002410BE" w:rsidRPr="00205CD4" w:rsidRDefault="00A32F7A" w:rsidP="00205CD4">
            <w:pPr>
              <w:rPr>
                <w:rFonts w:ascii="Times New Roman" w:hAnsi="Times New Roman" w:cs="Times New Roman"/>
                <w:sz w:val="24"/>
                <w:szCs w:val="24"/>
              </w:rPr>
            </w:pPr>
            <w:r w:rsidRPr="00205CD4">
              <w:rPr>
                <w:rFonts w:ascii="Times New Roman" w:hAnsi="Times New Roman" w:cs="Times New Roman"/>
                <w:sz w:val="24"/>
                <w:szCs w:val="24"/>
              </w:rPr>
              <w:t>90%</w:t>
            </w:r>
          </w:p>
        </w:tc>
        <w:tc>
          <w:tcPr>
            <w:tcW w:w="2254" w:type="dxa"/>
          </w:tcPr>
          <w:p w:rsidR="002410BE" w:rsidRPr="00205CD4" w:rsidRDefault="00A32F7A" w:rsidP="00205CD4">
            <w:pPr>
              <w:rPr>
                <w:rFonts w:ascii="Times New Roman" w:hAnsi="Times New Roman" w:cs="Times New Roman"/>
                <w:sz w:val="24"/>
                <w:szCs w:val="24"/>
              </w:rPr>
            </w:pPr>
            <w:r w:rsidRPr="00205CD4">
              <w:rPr>
                <w:rFonts w:ascii="Times New Roman" w:hAnsi="Times New Roman" w:cs="Times New Roman"/>
                <w:sz w:val="24"/>
                <w:szCs w:val="24"/>
              </w:rPr>
              <w:t>7</w:t>
            </w:r>
            <w:r w:rsidR="00982BF8" w:rsidRPr="00205CD4">
              <w:rPr>
                <w:rFonts w:ascii="Times New Roman" w:hAnsi="Times New Roman" w:cs="Times New Roman"/>
                <w:sz w:val="24"/>
                <w:szCs w:val="24"/>
              </w:rPr>
              <w:t>7%</w:t>
            </w:r>
          </w:p>
        </w:tc>
        <w:tc>
          <w:tcPr>
            <w:tcW w:w="2254" w:type="dxa"/>
          </w:tcPr>
          <w:p w:rsidR="002410BE" w:rsidRPr="00205CD4" w:rsidRDefault="00A32F7A" w:rsidP="00205CD4">
            <w:pPr>
              <w:rPr>
                <w:rFonts w:ascii="Times New Roman" w:hAnsi="Times New Roman" w:cs="Times New Roman"/>
                <w:sz w:val="24"/>
                <w:szCs w:val="24"/>
              </w:rPr>
            </w:pPr>
            <w:r w:rsidRPr="00205CD4">
              <w:rPr>
                <w:rFonts w:ascii="Times New Roman" w:hAnsi="Times New Roman" w:cs="Times New Roman"/>
                <w:sz w:val="24"/>
                <w:szCs w:val="24"/>
              </w:rPr>
              <w:t>4</w:t>
            </w:r>
            <w:r w:rsidR="00982BF8" w:rsidRPr="00205CD4">
              <w:rPr>
                <w:rFonts w:ascii="Times New Roman" w:hAnsi="Times New Roman" w:cs="Times New Roman"/>
                <w:sz w:val="24"/>
                <w:szCs w:val="24"/>
              </w:rPr>
              <w:t>8%</w:t>
            </w:r>
          </w:p>
        </w:tc>
      </w:tr>
      <w:tr w:rsidR="00026A8B" w:rsidTr="002410BE">
        <w:tc>
          <w:tcPr>
            <w:tcW w:w="2254" w:type="dxa"/>
          </w:tcPr>
          <w:p w:rsidR="002410BE" w:rsidRPr="00205CD4" w:rsidRDefault="00A32F7A" w:rsidP="00205CD4">
            <w:pPr>
              <w:rPr>
                <w:rFonts w:ascii="Times New Roman" w:hAnsi="Times New Roman" w:cs="Times New Roman"/>
                <w:sz w:val="24"/>
                <w:szCs w:val="24"/>
              </w:rPr>
            </w:pPr>
            <w:r w:rsidRPr="00205CD4">
              <w:rPr>
                <w:rFonts w:ascii="Times New Roman" w:hAnsi="Times New Roman" w:cs="Times New Roman"/>
                <w:sz w:val="24"/>
                <w:szCs w:val="24"/>
              </w:rPr>
              <w:t>The connection between health and education score</w:t>
            </w:r>
          </w:p>
        </w:tc>
        <w:tc>
          <w:tcPr>
            <w:tcW w:w="2254" w:type="dxa"/>
          </w:tcPr>
          <w:p w:rsidR="002410BE" w:rsidRPr="00205CD4" w:rsidRDefault="00A32F7A" w:rsidP="00205CD4">
            <w:pPr>
              <w:rPr>
                <w:rFonts w:ascii="Times New Roman" w:hAnsi="Times New Roman" w:cs="Times New Roman"/>
                <w:sz w:val="24"/>
                <w:szCs w:val="24"/>
              </w:rPr>
            </w:pPr>
            <w:r w:rsidRPr="00205CD4">
              <w:rPr>
                <w:rFonts w:ascii="Times New Roman" w:hAnsi="Times New Roman" w:cs="Times New Roman"/>
                <w:sz w:val="24"/>
                <w:szCs w:val="24"/>
              </w:rPr>
              <w:t>96</w:t>
            </w:r>
            <w:r w:rsidR="00982BF8" w:rsidRPr="00205CD4">
              <w:rPr>
                <w:rFonts w:ascii="Times New Roman" w:hAnsi="Times New Roman" w:cs="Times New Roman"/>
                <w:sz w:val="24"/>
                <w:szCs w:val="24"/>
              </w:rPr>
              <w:t>%</w:t>
            </w:r>
          </w:p>
        </w:tc>
        <w:tc>
          <w:tcPr>
            <w:tcW w:w="2254" w:type="dxa"/>
          </w:tcPr>
          <w:p w:rsidR="002410BE" w:rsidRPr="00205CD4" w:rsidRDefault="00A32F7A" w:rsidP="00205CD4">
            <w:pPr>
              <w:rPr>
                <w:rFonts w:ascii="Times New Roman" w:hAnsi="Times New Roman" w:cs="Times New Roman"/>
                <w:sz w:val="24"/>
                <w:szCs w:val="24"/>
              </w:rPr>
            </w:pPr>
            <w:r w:rsidRPr="00205CD4">
              <w:rPr>
                <w:rFonts w:ascii="Times New Roman" w:hAnsi="Times New Roman" w:cs="Times New Roman"/>
                <w:sz w:val="24"/>
                <w:szCs w:val="24"/>
              </w:rPr>
              <w:t>7</w:t>
            </w:r>
            <w:r w:rsidR="00982BF8" w:rsidRPr="00205CD4">
              <w:rPr>
                <w:rFonts w:ascii="Times New Roman" w:hAnsi="Times New Roman" w:cs="Times New Roman"/>
                <w:sz w:val="24"/>
                <w:szCs w:val="24"/>
              </w:rPr>
              <w:t>0%</w:t>
            </w:r>
          </w:p>
        </w:tc>
        <w:tc>
          <w:tcPr>
            <w:tcW w:w="2254" w:type="dxa"/>
          </w:tcPr>
          <w:p w:rsidR="002410BE" w:rsidRPr="00205CD4" w:rsidRDefault="00A32F7A" w:rsidP="00205CD4">
            <w:pPr>
              <w:rPr>
                <w:rFonts w:ascii="Times New Roman" w:hAnsi="Times New Roman" w:cs="Times New Roman"/>
                <w:sz w:val="24"/>
                <w:szCs w:val="24"/>
              </w:rPr>
            </w:pPr>
            <w:r w:rsidRPr="00205CD4">
              <w:rPr>
                <w:rFonts w:ascii="Times New Roman" w:hAnsi="Times New Roman" w:cs="Times New Roman"/>
                <w:sz w:val="24"/>
                <w:szCs w:val="24"/>
              </w:rPr>
              <w:t>5</w:t>
            </w:r>
            <w:r w:rsidR="00982BF8" w:rsidRPr="00205CD4">
              <w:rPr>
                <w:rFonts w:ascii="Times New Roman" w:hAnsi="Times New Roman" w:cs="Times New Roman"/>
                <w:sz w:val="24"/>
                <w:szCs w:val="24"/>
              </w:rPr>
              <w:t>3%</w:t>
            </w:r>
          </w:p>
        </w:tc>
      </w:tr>
      <w:tr w:rsidR="00026A8B" w:rsidTr="002410BE">
        <w:tc>
          <w:tcPr>
            <w:tcW w:w="2254" w:type="dxa"/>
          </w:tcPr>
          <w:p w:rsidR="002410BE" w:rsidRPr="00205CD4" w:rsidRDefault="00A32F7A" w:rsidP="00205CD4">
            <w:pPr>
              <w:rPr>
                <w:rFonts w:ascii="Times New Roman" w:hAnsi="Times New Roman" w:cs="Times New Roman"/>
                <w:sz w:val="24"/>
                <w:szCs w:val="24"/>
              </w:rPr>
            </w:pPr>
            <w:r w:rsidRPr="00205CD4">
              <w:rPr>
                <w:rFonts w:ascii="Times New Roman" w:hAnsi="Times New Roman" w:cs="Times New Roman"/>
                <w:sz w:val="24"/>
                <w:szCs w:val="24"/>
              </w:rPr>
              <w:t>Overall impression</w:t>
            </w:r>
          </w:p>
        </w:tc>
        <w:tc>
          <w:tcPr>
            <w:tcW w:w="2254" w:type="dxa"/>
          </w:tcPr>
          <w:p w:rsidR="002410BE" w:rsidRPr="00205CD4" w:rsidRDefault="00A32F7A" w:rsidP="00205CD4">
            <w:pPr>
              <w:rPr>
                <w:rFonts w:ascii="Times New Roman" w:hAnsi="Times New Roman" w:cs="Times New Roman"/>
                <w:sz w:val="24"/>
                <w:szCs w:val="24"/>
              </w:rPr>
            </w:pPr>
            <w:r w:rsidRPr="00205CD4">
              <w:rPr>
                <w:rFonts w:ascii="Times New Roman" w:hAnsi="Times New Roman" w:cs="Times New Roman"/>
                <w:sz w:val="24"/>
                <w:szCs w:val="24"/>
              </w:rPr>
              <w:t>95</w:t>
            </w:r>
            <w:r w:rsidR="00982BF8" w:rsidRPr="00205CD4">
              <w:rPr>
                <w:rFonts w:ascii="Times New Roman" w:hAnsi="Times New Roman" w:cs="Times New Roman"/>
                <w:sz w:val="24"/>
                <w:szCs w:val="24"/>
              </w:rPr>
              <w:t>%</w:t>
            </w:r>
          </w:p>
        </w:tc>
        <w:tc>
          <w:tcPr>
            <w:tcW w:w="2254" w:type="dxa"/>
          </w:tcPr>
          <w:p w:rsidR="002410BE" w:rsidRPr="00205CD4" w:rsidRDefault="00A32F7A" w:rsidP="00205CD4">
            <w:pPr>
              <w:rPr>
                <w:rFonts w:ascii="Times New Roman" w:hAnsi="Times New Roman" w:cs="Times New Roman"/>
                <w:sz w:val="24"/>
                <w:szCs w:val="24"/>
              </w:rPr>
            </w:pPr>
            <w:r w:rsidRPr="00205CD4">
              <w:rPr>
                <w:rFonts w:ascii="Times New Roman" w:hAnsi="Times New Roman" w:cs="Times New Roman"/>
                <w:sz w:val="24"/>
                <w:szCs w:val="24"/>
              </w:rPr>
              <w:t>7</w:t>
            </w:r>
            <w:r w:rsidR="00982BF8" w:rsidRPr="00205CD4">
              <w:rPr>
                <w:rFonts w:ascii="Times New Roman" w:hAnsi="Times New Roman" w:cs="Times New Roman"/>
                <w:sz w:val="24"/>
                <w:szCs w:val="24"/>
              </w:rPr>
              <w:t>5%</w:t>
            </w:r>
          </w:p>
        </w:tc>
        <w:tc>
          <w:tcPr>
            <w:tcW w:w="2254" w:type="dxa"/>
          </w:tcPr>
          <w:p w:rsidR="002410BE" w:rsidRPr="00205CD4" w:rsidRDefault="00A32F7A" w:rsidP="00205CD4">
            <w:pPr>
              <w:rPr>
                <w:rFonts w:ascii="Times New Roman" w:hAnsi="Times New Roman" w:cs="Times New Roman"/>
                <w:sz w:val="24"/>
                <w:szCs w:val="24"/>
              </w:rPr>
            </w:pPr>
            <w:r w:rsidRPr="00205CD4">
              <w:rPr>
                <w:rFonts w:ascii="Times New Roman" w:hAnsi="Times New Roman" w:cs="Times New Roman"/>
                <w:sz w:val="24"/>
                <w:szCs w:val="24"/>
              </w:rPr>
              <w:t>5</w:t>
            </w:r>
            <w:r w:rsidR="00982BF8" w:rsidRPr="00205CD4">
              <w:rPr>
                <w:rFonts w:ascii="Times New Roman" w:hAnsi="Times New Roman" w:cs="Times New Roman"/>
                <w:sz w:val="24"/>
                <w:szCs w:val="24"/>
              </w:rPr>
              <w:t>5%</w:t>
            </w:r>
          </w:p>
        </w:tc>
      </w:tr>
    </w:tbl>
    <w:p w:rsidR="001441FA" w:rsidRPr="00205CD4" w:rsidRDefault="001441FA" w:rsidP="00205CD4">
      <w:pPr>
        <w:spacing w:line="480" w:lineRule="auto"/>
        <w:rPr>
          <w:rFonts w:ascii="Times New Roman" w:hAnsi="Times New Roman" w:cs="Times New Roman"/>
          <w:sz w:val="24"/>
          <w:szCs w:val="24"/>
        </w:rPr>
      </w:pPr>
    </w:p>
    <w:p w:rsidR="009F648B" w:rsidRPr="00205CD4" w:rsidRDefault="00A32F7A" w:rsidP="00205CD4">
      <w:pPr>
        <w:spacing w:line="480" w:lineRule="auto"/>
        <w:ind w:firstLine="720"/>
        <w:rPr>
          <w:rFonts w:ascii="Times New Roman" w:hAnsi="Times New Roman" w:cs="Times New Roman"/>
          <w:sz w:val="24"/>
          <w:szCs w:val="24"/>
        </w:rPr>
      </w:pPr>
      <w:r w:rsidRPr="00205CD4">
        <w:rPr>
          <w:rFonts w:ascii="Times New Roman" w:hAnsi="Times New Roman" w:cs="Times New Roman"/>
          <w:sz w:val="24"/>
          <w:szCs w:val="24"/>
        </w:rPr>
        <w:t xml:space="preserve">In a class of 27 students, I chose three by the name Ali Akbar, Christine Renson and Tom Hopkins. These three students were an </w:t>
      </w:r>
      <w:r w:rsidRPr="00205CD4">
        <w:rPr>
          <w:rFonts w:ascii="Times New Roman" w:hAnsi="Times New Roman" w:cs="Times New Roman"/>
          <w:sz w:val="24"/>
          <w:szCs w:val="24"/>
        </w:rPr>
        <w:t xml:space="preserve">overall representation of the different individual </w:t>
      </w:r>
      <w:r w:rsidRPr="00205CD4">
        <w:rPr>
          <w:rFonts w:ascii="Times New Roman" w:hAnsi="Times New Roman" w:cs="Times New Roman"/>
          <w:sz w:val="24"/>
          <w:szCs w:val="24"/>
        </w:rPr>
        <w:lastRenderedPageBreak/>
        <w:t>learners in the classroom setting who were relative to the different types of learners in the classroom. Ali Akbar represented English Language Learners as his classroom involvement was recommendable and w</w:t>
      </w:r>
      <w:r w:rsidRPr="00205CD4">
        <w:rPr>
          <w:rFonts w:ascii="Times New Roman" w:hAnsi="Times New Roman" w:cs="Times New Roman"/>
          <w:sz w:val="24"/>
          <w:szCs w:val="24"/>
        </w:rPr>
        <w:t xml:space="preserve">ould even go a step ahead to be a role model in the learning overall. Ali would incorporate the right strategies to connect health and education through an understanding of the concepts.  Overall, Ali represented the students in the classroom who followed </w:t>
      </w:r>
      <w:r w:rsidRPr="00205CD4">
        <w:rPr>
          <w:rFonts w:ascii="Times New Roman" w:hAnsi="Times New Roman" w:cs="Times New Roman"/>
          <w:sz w:val="24"/>
          <w:szCs w:val="24"/>
        </w:rPr>
        <w:t>instructions in the right manner without failure, leading to positive feedback. Christine Renson was a representation of the average students who only depended on what I taught and would not consult others or even the relearn authorities. Therefore, it was</w:t>
      </w:r>
      <w:r w:rsidRPr="00205CD4">
        <w:rPr>
          <w:rFonts w:ascii="Times New Roman" w:hAnsi="Times New Roman" w:cs="Times New Roman"/>
          <w:sz w:val="24"/>
          <w:szCs w:val="24"/>
        </w:rPr>
        <w:t xml:space="preserve"> possible for her to maintain average results. One of the students who found it hard to learn basic health was Tom Hopkins, who was a representative of a few students with special education. To enhance involvement in the lesson fully, I gave positive feedb</w:t>
      </w:r>
      <w:r w:rsidRPr="00205CD4">
        <w:rPr>
          <w:rFonts w:ascii="Times New Roman" w:hAnsi="Times New Roman" w:cs="Times New Roman"/>
          <w:sz w:val="24"/>
          <w:szCs w:val="24"/>
        </w:rPr>
        <w:t>ack which was essential in ensuring motivation to learn among the special education learners.</w:t>
      </w:r>
    </w:p>
    <w:p w:rsidR="009F648B" w:rsidRPr="00205CD4" w:rsidRDefault="00A32F7A" w:rsidP="00205CD4">
      <w:pPr>
        <w:spacing w:line="480" w:lineRule="auto"/>
        <w:rPr>
          <w:rFonts w:ascii="Times New Roman" w:hAnsi="Times New Roman" w:cs="Times New Roman"/>
          <w:b/>
          <w:sz w:val="24"/>
          <w:szCs w:val="24"/>
        </w:rPr>
      </w:pPr>
      <w:r w:rsidRPr="00205CD4">
        <w:rPr>
          <w:rFonts w:ascii="Times New Roman" w:hAnsi="Times New Roman" w:cs="Times New Roman"/>
          <w:b/>
          <w:sz w:val="24"/>
          <w:szCs w:val="24"/>
        </w:rPr>
        <w:t>Feed</w:t>
      </w:r>
      <w:r w:rsidR="0032693D">
        <w:rPr>
          <w:rFonts w:ascii="Times New Roman" w:hAnsi="Times New Roman" w:cs="Times New Roman"/>
          <w:b/>
          <w:sz w:val="24"/>
          <w:szCs w:val="24"/>
        </w:rPr>
        <w:t>back to Guide Further Learning</w:t>
      </w:r>
    </w:p>
    <w:p w:rsidR="009F648B" w:rsidRPr="00205CD4" w:rsidRDefault="00A32F7A" w:rsidP="00205CD4">
      <w:pPr>
        <w:spacing w:line="480" w:lineRule="auto"/>
        <w:ind w:firstLine="720"/>
        <w:rPr>
          <w:rFonts w:ascii="Times New Roman" w:hAnsi="Times New Roman" w:cs="Times New Roman"/>
          <w:sz w:val="24"/>
          <w:szCs w:val="24"/>
        </w:rPr>
      </w:pPr>
      <w:r w:rsidRPr="00205CD4">
        <w:rPr>
          <w:rFonts w:ascii="Times New Roman" w:hAnsi="Times New Roman" w:cs="Times New Roman"/>
          <w:sz w:val="24"/>
          <w:szCs w:val="24"/>
        </w:rPr>
        <w:t xml:space="preserve">One of the essential </w:t>
      </w:r>
      <w:r w:rsidR="00205CD4" w:rsidRPr="00205CD4">
        <w:rPr>
          <w:rFonts w:ascii="Times New Roman" w:hAnsi="Times New Roman" w:cs="Times New Roman"/>
          <w:sz w:val="24"/>
          <w:szCs w:val="24"/>
        </w:rPr>
        <w:t>parts</w:t>
      </w:r>
      <w:r w:rsidRPr="00205CD4">
        <w:rPr>
          <w:rFonts w:ascii="Times New Roman" w:hAnsi="Times New Roman" w:cs="Times New Roman"/>
          <w:sz w:val="24"/>
          <w:szCs w:val="24"/>
        </w:rPr>
        <w:t xml:space="preserve"> of learning effectively is feedback. Through feedback, students are in a position to understand the course taught and a clear understanding of how learning can best be improved. Basic health course for grade 6 students was essential to provide feedback wh</w:t>
      </w:r>
      <w:r w:rsidRPr="00205CD4">
        <w:rPr>
          <w:rFonts w:ascii="Times New Roman" w:hAnsi="Times New Roman" w:cs="Times New Roman"/>
          <w:sz w:val="24"/>
          <w:szCs w:val="24"/>
        </w:rPr>
        <w:t>ich led to an emphasis on the need to learn. To enhance positivity and motivation to learn among students in the classroom setting, I developed a plan of inviting students to my office one after the other. Each of the three students developed positive crit</w:t>
      </w:r>
      <w:r w:rsidRPr="00205CD4">
        <w:rPr>
          <w:rFonts w:ascii="Times New Roman" w:hAnsi="Times New Roman" w:cs="Times New Roman"/>
          <w:sz w:val="24"/>
          <w:szCs w:val="24"/>
        </w:rPr>
        <w:t xml:space="preserve">icism, although there arose a scenario where Tom saw his feedback as negative. </w:t>
      </w:r>
      <w:r w:rsidR="00D31567">
        <w:rPr>
          <w:rFonts w:ascii="Times New Roman" w:hAnsi="Times New Roman" w:cs="Times New Roman"/>
          <w:sz w:val="24"/>
          <w:szCs w:val="24"/>
        </w:rPr>
        <w:t>“</w:t>
      </w:r>
      <w:r w:rsidRPr="00205CD4">
        <w:rPr>
          <w:rFonts w:ascii="Times New Roman" w:hAnsi="Times New Roman" w:cs="Times New Roman"/>
          <w:sz w:val="24"/>
          <w:szCs w:val="24"/>
        </w:rPr>
        <w:t>However, the majority of the students felt the need to learn as word of mouth to mouth gave right as to why basic health is influential in the overall success of a student.</w:t>
      </w:r>
      <w:r w:rsidR="00D31567">
        <w:rPr>
          <w:rFonts w:ascii="Times New Roman" w:hAnsi="Times New Roman" w:cs="Times New Roman"/>
          <w:sz w:val="24"/>
          <w:szCs w:val="24"/>
        </w:rPr>
        <w:t>” (</w:t>
      </w:r>
      <w:r w:rsidR="00D31567" w:rsidRPr="00205CD4">
        <w:rPr>
          <w:rFonts w:ascii="Times New Roman" w:eastAsia="Arial Unicode MS" w:hAnsi="Times New Roman" w:cs="Times New Roman"/>
          <w:color w:val="000000"/>
          <w:sz w:val="24"/>
          <w:szCs w:val="24"/>
          <w:shd w:val="clear" w:color="auto" w:fill="FFFFFF"/>
        </w:rPr>
        <w:t>Bastable,</w:t>
      </w:r>
      <w:r w:rsidR="00D31567">
        <w:rPr>
          <w:rFonts w:ascii="Times New Roman" w:eastAsia="Arial Unicode MS" w:hAnsi="Times New Roman" w:cs="Times New Roman"/>
          <w:color w:val="000000"/>
          <w:sz w:val="24"/>
          <w:szCs w:val="24"/>
          <w:shd w:val="clear" w:color="auto" w:fill="FFFFFF"/>
        </w:rPr>
        <w:t xml:space="preserve"> 2011</w:t>
      </w:r>
      <w:r w:rsidR="00D31567">
        <w:rPr>
          <w:rFonts w:ascii="Times New Roman" w:hAnsi="Times New Roman" w:cs="Times New Roman"/>
          <w:sz w:val="24"/>
          <w:szCs w:val="24"/>
        </w:rPr>
        <w:t>)</w:t>
      </w:r>
      <w:r w:rsidRPr="00205CD4">
        <w:rPr>
          <w:rFonts w:ascii="Times New Roman" w:hAnsi="Times New Roman" w:cs="Times New Roman"/>
          <w:sz w:val="24"/>
          <w:szCs w:val="24"/>
        </w:rPr>
        <w:t xml:space="preserve"> </w:t>
      </w:r>
    </w:p>
    <w:p w:rsidR="009F648B" w:rsidRPr="00205CD4" w:rsidRDefault="00A32F7A" w:rsidP="00205CD4">
      <w:pPr>
        <w:spacing w:line="480" w:lineRule="auto"/>
        <w:ind w:firstLine="720"/>
        <w:rPr>
          <w:rFonts w:ascii="Times New Roman" w:hAnsi="Times New Roman" w:cs="Times New Roman"/>
          <w:sz w:val="24"/>
          <w:szCs w:val="24"/>
        </w:rPr>
      </w:pPr>
      <w:r w:rsidRPr="00205CD4">
        <w:rPr>
          <w:rFonts w:ascii="Times New Roman" w:hAnsi="Times New Roman" w:cs="Times New Roman"/>
          <w:sz w:val="24"/>
          <w:szCs w:val="24"/>
        </w:rPr>
        <w:t xml:space="preserve">There was the need to enhance the positive feedback that I provided to the students was essential to enhancing needs and strengths relating to the learning objectives that I had </w:t>
      </w:r>
      <w:r w:rsidRPr="00205CD4">
        <w:rPr>
          <w:rFonts w:ascii="Times New Roman" w:hAnsi="Times New Roman" w:cs="Times New Roman"/>
          <w:sz w:val="24"/>
          <w:szCs w:val="24"/>
        </w:rPr>
        <w:lastRenderedPageBreak/>
        <w:t xml:space="preserve">put in place. First, the feedback did not </w:t>
      </w:r>
      <w:r w:rsidR="0032693D" w:rsidRPr="00205CD4">
        <w:rPr>
          <w:rFonts w:ascii="Times New Roman" w:hAnsi="Times New Roman" w:cs="Times New Roman"/>
          <w:sz w:val="24"/>
          <w:szCs w:val="24"/>
        </w:rPr>
        <w:t>favour</w:t>
      </w:r>
      <w:r w:rsidRPr="00205CD4">
        <w:rPr>
          <w:rFonts w:ascii="Times New Roman" w:hAnsi="Times New Roman" w:cs="Times New Roman"/>
          <w:sz w:val="24"/>
          <w:szCs w:val="24"/>
        </w:rPr>
        <w:t xml:space="preserve"> any student an</w:t>
      </w:r>
      <w:r w:rsidRPr="00205CD4">
        <w:rPr>
          <w:rFonts w:ascii="Times New Roman" w:hAnsi="Times New Roman" w:cs="Times New Roman"/>
          <w:sz w:val="24"/>
          <w:szCs w:val="24"/>
        </w:rPr>
        <w:t>d did not tolerate wrongdoing at any time. The feedback was also consistent regardless of the race, school setting, socioeconomic stat</w:t>
      </w:r>
      <w:r w:rsidR="0032693D">
        <w:rPr>
          <w:rFonts w:ascii="Times New Roman" w:hAnsi="Times New Roman" w:cs="Times New Roman"/>
          <w:sz w:val="24"/>
          <w:szCs w:val="24"/>
        </w:rPr>
        <w:t>u</w:t>
      </w:r>
      <w:r w:rsidRPr="00205CD4">
        <w:rPr>
          <w:rFonts w:ascii="Times New Roman" w:hAnsi="Times New Roman" w:cs="Times New Roman"/>
          <w:sz w:val="24"/>
          <w:szCs w:val="24"/>
        </w:rPr>
        <w:t>s, or even grades that the students had.</w:t>
      </w:r>
    </w:p>
    <w:p w:rsidR="009F648B" w:rsidRPr="00205CD4" w:rsidRDefault="00A32F7A" w:rsidP="00205CD4">
      <w:pPr>
        <w:spacing w:line="480" w:lineRule="auto"/>
        <w:rPr>
          <w:rFonts w:ascii="Times New Roman" w:hAnsi="Times New Roman" w:cs="Times New Roman"/>
          <w:b/>
          <w:sz w:val="24"/>
          <w:szCs w:val="24"/>
        </w:rPr>
      </w:pPr>
      <w:r w:rsidRPr="00205CD4">
        <w:rPr>
          <w:rFonts w:ascii="Times New Roman" w:hAnsi="Times New Roman" w:cs="Times New Roman"/>
          <w:b/>
          <w:sz w:val="24"/>
          <w:szCs w:val="24"/>
        </w:rPr>
        <w:t>How to continue supporting students’ focus</w:t>
      </w:r>
    </w:p>
    <w:p w:rsidR="009F648B" w:rsidRDefault="00A32F7A" w:rsidP="00205CD4">
      <w:pPr>
        <w:spacing w:line="480" w:lineRule="auto"/>
        <w:ind w:firstLine="720"/>
        <w:rPr>
          <w:rFonts w:ascii="Times New Roman" w:hAnsi="Times New Roman" w:cs="Times New Roman"/>
          <w:sz w:val="24"/>
          <w:szCs w:val="24"/>
        </w:rPr>
      </w:pPr>
      <w:r w:rsidRPr="00205CD4">
        <w:rPr>
          <w:rFonts w:ascii="Times New Roman" w:hAnsi="Times New Roman" w:cs="Times New Roman"/>
          <w:sz w:val="24"/>
          <w:szCs w:val="24"/>
        </w:rPr>
        <w:t xml:space="preserve">The need to continue enhancing lesson </w:t>
      </w:r>
      <w:r w:rsidRPr="00205CD4">
        <w:rPr>
          <w:rFonts w:ascii="Times New Roman" w:hAnsi="Times New Roman" w:cs="Times New Roman"/>
          <w:sz w:val="24"/>
          <w:szCs w:val="24"/>
        </w:rPr>
        <w:t>strategies and concepts understanding will be made thorough continued parental-teacher relationship. Learning is a continuous process which should continue even in the home environment for the children. Additionally, I will assign more homework in areas wh</w:t>
      </w:r>
      <w:r w:rsidRPr="00205CD4">
        <w:rPr>
          <w:rFonts w:ascii="Times New Roman" w:hAnsi="Times New Roman" w:cs="Times New Roman"/>
          <w:sz w:val="24"/>
          <w:szCs w:val="24"/>
        </w:rPr>
        <w:t xml:space="preserve">ere the majority experienced difficulties. The main idea behind this is that learning from mistakes is an effective way to limit the repetition of such learning errors from emerging more. Furthermore, to support students, more educational materials in the </w:t>
      </w:r>
      <w:r w:rsidRPr="00205CD4">
        <w:rPr>
          <w:rFonts w:ascii="Times New Roman" w:hAnsi="Times New Roman" w:cs="Times New Roman"/>
          <w:sz w:val="24"/>
          <w:szCs w:val="24"/>
        </w:rPr>
        <w:t>classroom will be offered so as for them to be in the right context where everything pertaining to learning</w:t>
      </w:r>
      <w:bookmarkStart w:id="0" w:name="_GoBack"/>
      <w:bookmarkEnd w:id="0"/>
      <w:r w:rsidRPr="00205CD4">
        <w:rPr>
          <w:rFonts w:ascii="Times New Roman" w:hAnsi="Times New Roman" w:cs="Times New Roman"/>
          <w:sz w:val="24"/>
          <w:szCs w:val="24"/>
        </w:rPr>
        <w:t xml:space="preserve"> is met. </w:t>
      </w:r>
    </w:p>
    <w:p w:rsidR="00205CD4" w:rsidRDefault="00205CD4" w:rsidP="00205CD4">
      <w:pPr>
        <w:spacing w:line="480" w:lineRule="auto"/>
        <w:rPr>
          <w:rFonts w:ascii="Times New Roman" w:hAnsi="Times New Roman" w:cs="Times New Roman"/>
          <w:sz w:val="24"/>
          <w:szCs w:val="24"/>
        </w:rPr>
      </w:pPr>
    </w:p>
    <w:p w:rsidR="00205CD4" w:rsidRDefault="00205CD4" w:rsidP="00205CD4">
      <w:pPr>
        <w:spacing w:line="480" w:lineRule="auto"/>
        <w:rPr>
          <w:rFonts w:ascii="Times New Roman" w:hAnsi="Times New Roman" w:cs="Times New Roman"/>
          <w:sz w:val="24"/>
          <w:szCs w:val="24"/>
        </w:rPr>
      </w:pPr>
    </w:p>
    <w:p w:rsidR="00205CD4" w:rsidRDefault="00205CD4" w:rsidP="00205CD4">
      <w:pPr>
        <w:spacing w:line="480" w:lineRule="auto"/>
        <w:rPr>
          <w:rFonts w:ascii="Times New Roman" w:hAnsi="Times New Roman" w:cs="Times New Roman"/>
          <w:sz w:val="24"/>
          <w:szCs w:val="24"/>
        </w:rPr>
      </w:pPr>
    </w:p>
    <w:p w:rsidR="00205CD4" w:rsidRDefault="00205CD4" w:rsidP="00205CD4">
      <w:pPr>
        <w:spacing w:line="480" w:lineRule="auto"/>
        <w:rPr>
          <w:rFonts w:ascii="Times New Roman" w:hAnsi="Times New Roman" w:cs="Times New Roman"/>
          <w:sz w:val="24"/>
          <w:szCs w:val="24"/>
        </w:rPr>
      </w:pPr>
    </w:p>
    <w:p w:rsidR="00205CD4" w:rsidRDefault="00205CD4" w:rsidP="00205CD4">
      <w:pPr>
        <w:spacing w:line="480" w:lineRule="auto"/>
        <w:rPr>
          <w:rFonts w:ascii="Times New Roman" w:hAnsi="Times New Roman" w:cs="Times New Roman"/>
          <w:sz w:val="24"/>
          <w:szCs w:val="24"/>
        </w:rPr>
      </w:pPr>
    </w:p>
    <w:p w:rsidR="00205CD4" w:rsidRDefault="00205CD4" w:rsidP="00205CD4">
      <w:pPr>
        <w:spacing w:line="480" w:lineRule="auto"/>
        <w:rPr>
          <w:rFonts w:ascii="Times New Roman" w:hAnsi="Times New Roman" w:cs="Times New Roman"/>
          <w:sz w:val="24"/>
          <w:szCs w:val="24"/>
        </w:rPr>
      </w:pPr>
    </w:p>
    <w:p w:rsidR="00205CD4" w:rsidRDefault="00205CD4" w:rsidP="00205CD4">
      <w:pPr>
        <w:spacing w:line="480" w:lineRule="auto"/>
        <w:rPr>
          <w:rFonts w:ascii="Times New Roman" w:hAnsi="Times New Roman" w:cs="Times New Roman"/>
          <w:sz w:val="24"/>
          <w:szCs w:val="24"/>
        </w:rPr>
      </w:pPr>
    </w:p>
    <w:p w:rsidR="00205CD4" w:rsidRDefault="00205CD4" w:rsidP="00205CD4">
      <w:pPr>
        <w:spacing w:line="480" w:lineRule="auto"/>
        <w:rPr>
          <w:rFonts w:ascii="Times New Roman" w:hAnsi="Times New Roman" w:cs="Times New Roman"/>
          <w:sz w:val="24"/>
          <w:szCs w:val="24"/>
        </w:rPr>
      </w:pPr>
    </w:p>
    <w:p w:rsidR="0032693D" w:rsidRDefault="0032693D" w:rsidP="00205CD4">
      <w:pPr>
        <w:spacing w:line="480" w:lineRule="auto"/>
        <w:rPr>
          <w:rFonts w:ascii="Times New Roman" w:hAnsi="Times New Roman" w:cs="Times New Roman"/>
          <w:sz w:val="24"/>
          <w:szCs w:val="24"/>
        </w:rPr>
      </w:pPr>
    </w:p>
    <w:p w:rsidR="0032693D" w:rsidRDefault="0032693D" w:rsidP="00205CD4">
      <w:pPr>
        <w:spacing w:line="480" w:lineRule="auto"/>
        <w:rPr>
          <w:rFonts w:ascii="Times New Roman" w:hAnsi="Times New Roman" w:cs="Times New Roman"/>
          <w:sz w:val="24"/>
          <w:szCs w:val="24"/>
        </w:rPr>
      </w:pPr>
    </w:p>
    <w:p w:rsidR="00205CD4" w:rsidRDefault="00A32F7A" w:rsidP="00205CD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05CD4" w:rsidRPr="00205CD4" w:rsidRDefault="00A32F7A" w:rsidP="00205CD4">
      <w:pPr>
        <w:spacing w:line="480" w:lineRule="auto"/>
        <w:rPr>
          <w:rFonts w:ascii="Times New Roman" w:eastAsia="Arial Unicode MS" w:hAnsi="Times New Roman" w:cs="Times New Roman"/>
          <w:color w:val="000000"/>
          <w:sz w:val="24"/>
          <w:szCs w:val="24"/>
          <w:shd w:val="clear" w:color="auto" w:fill="FFFFFF"/>
        </w:rPr>
      </w:pPr>
      <w:r w:rsidRPr="00205CD4">
        <w:rPr>
          <w:rFonts w:ascii="Times New Roman" w:eastAsia="Arial Unicode MS" w:hAnsi="Times New Roman" w:cs="Times New Roman"/>
          <w:color w:val="000000"/>
          <w:sz w:val="24"/>
          <w:szCs w:val="24"/>
          <w:shd w:val="clear" w:color="auto" w:fill="FFFFFF"/>
        </w:rPr>
        <w:t>Sana, E. A. (2010). </w:t>
      </w:r>
      <w:r w:rsidRPr="00205CD4">
        <w:rPr>
          <w:rFonts w:ascii="Times New Roman" w:eastAsia="Arial Unicode MS" w:hAnsi="Times New Roman" w:cs="Times New Roman"/>
          <w:i/>
          <w:iCs/>
          <w:color w:val="000000"/>
          <w:sz w:val="24"/>
          <w:szCs w:val="24"/>
          <w:shd w:val="clear" w:color="auto" w:fill="FFFFFF"/>
        </w:rPr>
        <w:t>Teaching and learning in the health sciences</w:t>
      </w:r>
      <w:r w:rsidRPr="00205CD4">
        <w:rPr>
          <w:rFonts w:ascii="Times New Roman" w:eastAsia="Arial Unicode MS" w:hAnsi="Times New Roman" w:cs="Times New Roman"/>
          <w:color w:val="000000"/>
          <w:sz w:val="24"/>
          <w:szCs w:val="24"/>
          <w:shd w:val="clear" w:color="auto" w:fill="FFFFFF"/>
        </w:rPr>
        <w:t xml:space="preserve">. Diliman, Quezon City: University of the Philippines </w:t>
      </w:r>
      <w:r w:rsidRPr="00205CD4">
        <w:rPr>
          <w:rFonts w:ascii="Times New Roman" w:eastAsia="Arial Unicode MS" w:hAnsi="Times New Roman" w:cs="Times New Roman"/>
          <w:color w:val="000000"/>
          <w:sz w:val="24"/>
          <w:szCs w:val="24"/>
          <w:shd w:val="clear" w:color="auto" w:fill="FFFFFF"/>
        </w:rPr>
        <w:t>Press.</w:t>
      </w:r>
    </w:p>
    <w:p w:rsidR="00205CD4" w:rsidRPr="00205CD4" w:rsidRDefault="00A32F7A" w:rsidP="00205CD4">
      <w:pPr>
        <w:spacing w:line="480" w:lineRule="auto"/>
        <w:rPr>
          <w:rFonts w:ascii="Times New Roman" w:eastAsia="Arial Unicode MS" w:hAnsi="Times New Roman" w:cs="Times New Roman"/>
          <w:color w:val="000000"/>
          <w:sz w:val="24"/>
          <w:szCs w:val="24"/>
          <w:shd w:val="clear" w:color="auto" w:fill="FFFFFF"/>
        </w:rPr>
      </w:pPr>
      <w:r w:rsidRPr="00205CD4">
        <w:rPr>
          <w:rFonts w:ascii="Times New Roman" w:eastAsia="Arial Unicode MS" w:hAnsi="Times New Roman" w:cs="Times New Roman"/>
          <w:color w:val="000000"/>
          <w:sz w:val="24"/>
          <w:szCs w:val="24"/>
          <w:shd w:val="clear" w:color="auto" w:fill="FFFFFF"/>
        </w:rPr>
        <w:t>Bastable, S. B. (2011). </w:t>
      </w:r>
      <w:r w:rsidRPr="00205CD4">
        <w:rPr>
          <w:rFonts w:ascii="Times New Roman" w:eastAsia="Arial Unicode MS" w:hAnsi="Times New Roman" w:cs="Times New Roman"/>
          <w:i/>
          <w:iCs/>
          <w:color w:val="000000"/>
          <w:sz w:val="24"/>
          <w:szCs w:val="24"/>
          <w:shd w:val="clear" w:color="auto" w:fill="FFFFFF"/>
        </w:rPr>
        <w:t>Health professional as educator: Principles of teaching and learning</w:t>
      </w:r>
      <w:r w:rsidRPr="00205CD4">
        <w:rPr>
          <w:rFonts w:ascii="Times New Roman" w:eastAsia="Arial Unicode MS" w:hAnsi="Times New Roman" w:cs="Times New Roman"/>
          <w:color w:val="000000"/>
          <w:sz w:val="24"/>
          <w:szCs w:val="24"/>
          <w:shd w:val="clear" w:color="auto" w:fill="FFFFFF"/>
        </w:rPr>
        <w:t>. Sudbury, MA: Jones &amp; Bartlett Learning.</w:t>
      </w:r>
    </w:p>
    <w:p w:rsidR="00205CD4" w:rsidRPr="00205CD4" w:rsidRDefault="00A32F7A" w:rsidP="00205CD4">
      <w:pPr>
        <w:spacing w:line="480" w:lineRule="auto"/>
        <w:rPr>
          <w:rFonts w:ascii="Times New Roman" w:eastAsia="Arial Unicode MS" w:hAnsi="Times New Roman" w:cs="Times New Roman"/>
          <w:color w:val="000000"/>
          <w:sz w:val="24"/>
          <w:szCs w:val="24"/>
          <w:shd w:val="clear" w:color="auto" w:fill="FFFFFF"/>
        </w:rPr>
      </w:pPr>
      <w:r w:rsidRPr="00205CD4">
        <w:rPr>
          <w:rFonts w:ascii="Times New Roman" w:eastAsia="Arial Unicode MS" w:hAnsi="Times New Roman" w:cs="Times New Roman"/>
          <w:color w:val="000000"/>
          <w:sz w:val="24"/>
          <w:szCs w:val="24"/>
          <w:shd w:val="clear" w:color="auto" w:fill="FFFFFF"/>
        </w:rPr>
        <w:t>Benbassat, J. (2015). </w:t>
      </w:r>
      <w:r w:rsidRPr="00205CD4">
        <w:rPr>
          <w:rFonts w:ascii="Times New Roman" w:eastAsia="Arial Unicode MS" w:hAnsi="Times New Roman" w:cs="Times New Roman"/>
          <w:i/>
          <w:iCs/>
          <w:color w:val="000000"/>
          <w:sz w:val="24"/>
          <w:szCs w:val="24"/>
          <w:shd w:val="clear" w:color="auto" w:fill="FFFFFF"/>
        </w:rPr>
        <w:t>Teaching professional attitudes and basic clinical skills to medical students: A practical gu</w:t>
      </w:r>
      <w:r w:rsidRPr="00205CD4">
        <w:rPr>
          <w:rFonts w:ascii="Times New Roman" w:eastAsia="Arial Unicode MS" w:hAnsi="Times New Roman" w:cs="Times New Roman"/>
          <w:i/>
          <w:iCs/>
          <w:color w:val="000000"/>
          <w:sz w:val="24"/>
          <w:szCs w:val="24"/>
          <w:shd w:val="clear" w:color="auto" w:fill="FFFFFF"/>
        </w:rPr>
        <w:t>ide</w:t>
      </w:r>
      <w:r w:rsidRPr="00205CD4">
        <w:rPr>
          <w:rFonts w:ascii="Times New Roman" w:eastAsia="Arial Unicode MS" w:hAnsi="Times New Roman" w:cs="Times New Roman"/>
          <w:color w:val="000000"/>
          <w:sz w:val="24"/>
          <w:szCs w:val="24"/>
          <w:shd w:val="clear" w:color="auto" w:fill="FFFFFF"/>
        </w:rPr>
        <w:t>.</w:t>
      </w:r>
    </w:p>
    <w:sectPr w:rsidR="00205CD4" w:rsidRPr="00205CD4" w:rsidSect="00205CD4">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2F7A" w:rsidRDefault="00A32F7A" w:rsidP="00026A8B">
      <w:pPr>
        <w:spacing w:after="0" w:line="240" w:lineRule="auto"/>
      </w:pPr>
      <w:r>
        <w:separator/>
      </w:r>
    </w:p>
  </w:endnote>
  <w:endnote w:type="continuationSeparator" w:id="1">
    <w:p w:rsidR="00A32F7A" w:rsidRDefault="00A32F7A" w:rsidP="00026A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2F7A" w:rsidRDefault="00A32F7A" w:rsidP="00026A8B">
      <w:pPr>
        <w:spacing w:after="0" w:line="240" w:lineRule="auto"/>
      </w:pPr>
      <w:r>
        <w:separator/>
      </w:r>
    </w:p>
  </w:footnote>
  <w:footnote w:type="continuationSeparator" w:id="1">
    <w:p w:rsidR="00A32F7A" w:rsidRDefault="00A32F7A" w:rsidP="00026A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CD4" w:rsidRPr="00205CD4" w:rsidRDefault="00A32F7A">
    <w:pPr>
      <w:pStyle w:val="Header"/>
      <w:jc w:val="right"/>
      <w:rPr>
        <w:rFonts w:ascii="Times New Roman" w:hAnsi="Times New Roman" w:cs="Times New Roman"/>
        <w:sz w:val="24"/>
        <w:szCs w:val="24"/>
      </w:rPr>
    </w:pPr>
    <w:r w:rsidRPr="00205CD4">
      <w:rPr>
        <w:rFonts w:ascii="Times New Roman" w:hAnsi="Times New Roman" w:cs="Times New Roman"/>
        <w:sz w:val="24"/>
        <w:szCs w:val="24"/>
      </w:rPr>
      <w:t>ASSIGNMENT</w:t>
    </w:r>
    <w:r w:rsidRPr="00205CD4">
      <w:rPr>
        <w:rFonts w:ascii="Times New Roman" w:hAnsi="Times New Roman" w:cs="Times New Roman"/>
        <w:sz w:val="24"/>
        <w:szCs w:val="24"/>
      </w:rPr>
      <w:tab/>
    </w:r>
    <w:r w:rsidRPr="00205CD4">
      <w:rPr>
        <w:rFonts w:ascii="Times New Roman" w:hAnsi="Times New Roman" w:cs="Times New Roman"/>
        <w:sz w:val="24"/>
        <w:szCs w:val="24"/>
      </w:rPr>
      <w:tab/>
    </w:r>
    <w:sdt>
      <w:sdtPr>
        <w:rPr>
          <w:rFonts w:ascii="Times New Roman" w:hAnsi="Times New Roman" w:cs="Times New Roman"/>
          <w:sz w:val="24"/>
          <w:szCs w:val="24"/>
        </w:rPr>
        <w:id w:val="57126185"/>
        <w:docPartObj>
          <w:docPartGallery w:val="Page Numbers (Top of Page)"/>
          <w:docPartUnique/>
        </w:docPartObj>
      </w:sdtPr>
      <w:sdtContent>
        <w:r w:rsidR="00026A8B" w:rsidRPr="00205CD4">
          <w:rPr>
            <w:rFonts w:ascii="Times New Roman" w:hAnsi="Times New Roman" w:cs="Times New Roman"/>
            <w:sz w:val="24"/>
            <w:szCs w:val="24"/>
          </w:rPr>
          <w:fldChar w:fldCharType="begin"/>
        </w:r>
        <w:r w:rsidRPr="00205CD4">
          <w:rPr>
            <w:rFonts w:ascii="Times New Roman" w:hAnsi="Times New Roman" w:cs="Times New Roman"/>
            <w:sz w:val="24"/>
            <w:szCs w:val="24"/>
          </w:rPr>
          <w:instrText xml:space="preserve"> PAGE   \* MERGEFORMAT </w:instrText>
        </w:r>
        <w:r w:rsidR="00026A8B" w:rsidRPr="00205CD4">
          <w:rPr>
            <w:rFonts w:ascii="Times New Roman" w:hAnsi="Times New Roman" w:cs="Times New Roman"/>
            <w:sz w:val="24"/>
            <w:szCs w:val="24"/>
          </w:rPr>
          <w:fldChar w:fldCharType="separate"/>
        </w:r>
        <w:r w:rsidR="0032693D">
          <w:rPr>
            <w:rFonts w:ascii="Times New Roman" w:hAnsi="Times New Roman" w:cs="Times New Roman"/>
            <w:noProof/>
            <w:sz w:val="24"/>
            <w:szCs w:val="24"/>
          </w:rPr>
          <w:t>2</w:t>
        </w:r>
        <w:r w:rsidR="00026A8B" w:rsidRPr="00205CD4">
          <w:rPr>
            <w:rFonts w:ascii="Times New Roman" w:hAnsi="Times New Roman" w:cs="Times New Roman"/>
            <w:sz w:val="24"/>
            <w:szCs w:val="24"/>
          </w:rPr>
          <w:fldChar w:fldCharType="end"/>
        </w:r>
      </w:sdtContent>
    </w:sdt>
  </w:p>
  <w:p w:rsidR="00205CD4" w:rsidRPr="00205CD4" w:rsidRDefault="00205CD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CD4" w:rsidRPr="00205CD4" w:rsidRDefault="00A32F7A">
    <w:pPr>
      <w:pStyle w:val="Header"/>
      <w:jc w:val="right"/>
      <w:rPr>
        <w:rFonts w:ascii="Times New Roman" w:hAnsi="Times New Roman" w:cs="Times New Roman"/>
        <w:sz w:val="24"/>
        <w:szCs w:val="24"/>
      </w:rPr>
    </w:pPr>
    <w:r w:rsidRPr="00205CD4">
      <w:rPr>
        <w:rFonts w:ascii="Times New Roman" w:hAnsi="Times New Roman" w:cs="Times New Roman"/>
        <w:sz w:val="24"/>
        <w:szCs w:val="24"/>
      </w:rPr>
      <w:t>Running Head: ASSIGNMENT</w:t>
    </w:r>
    <w:r w:rsidRPr="00205CD4">
      <w:rPr>
        <w:rFonts w:ascii="Times New Roman" w:hAnsi="Times New Roman" w:cs="Times New Roman"/>
        <w:sz w:val="24"/>
        <w:szCs w:val="24"/>
      </w:rPr>
      <w:tab/>
    </w:r>
    <w:r w:rsidRPr="00205CD4">
      <w:rPr>
        <w:rFonts w:ascii="Times New Roman" w:hAnsi="Times New Roman" w:cs="Times New Roman"/>
        <w:sz w:val="24"/>
        <w:szCs w:val="24"/>
      </w:rPr>
      <w:tab/>
    </w:r>
    <w:sdt>
      <w:sdtPr>
        <w:rPr>
          <w:rFonts w:ascii="Times New Roman" w:hAnsi="Times New Roman" w:cs="Times New Roman"/>
          <w:sz w:val="24"/>
          <w:szCs w:val="24"/>
        </w:rPr>
        <w:id w:val="57126157"/>
        <w:docPartObj>
          <w:docPartGallery w:val="Page Numbers (Top of Page)"/>
          <w:docPartUnique/>
        </w:docPartObj>
      </w:sdtPr>
      <w:sdtContent>
        <w:r w:rsidR="00026A8B" w:rsidRPr="00205CD4">
          <w:rPr>
            <w:rFonts w:ascii="Times New Roman" w:hAnsi="Times New Roman" w:cs="Times New Roman"/>
            <w:sz w:val="24"/>
            <w:szCs w:val="24"/>
          </w:rPr>
          <w:fldChar w:fldCharType="begin"/>
        </w:r>
        <w:r w:rsidRPr="00205CD4">
          <w:rPr>
            <w:rFonts w:ascii="Times New Roman" w:hAnsi="Times New Roman" w:cs="Times New Roman"/>
            <w:sz w:val="24"/>
            <w:szCs w:val="24"/>
          </w:rPr>
          <w:instrText xml:space="preserve"> PAGE   \* MERGEFORMAT </w:instrText>
        </w:r>
        <w:r w:rsidR="00026A8B" w:rsidRPr="00205CD4">
          <w:rPr>
            <w:rFonts w:ascii="Times New Roman" w:hAnsi="Times New Roman" w:cs="Times New Roman"/>
            <w:sz w:val="24"/>
            <w:szCs w:val="24"/>
          </w:rPr>
          <w:fldChar w:fldCharType="separate"/>
        </w:r>
        <w:r w:rsidR="0032693D">
          <w:rPr>
            <w:rFonts w:ascii="Times New Roman" w:hAnsi="Times New Roman" w:cs="Times New Roman"/>
            <w:noProof/>
            <w:sz w:val="24"/>
            <w:szCs w:val="24"/>
          </w:rPr>
          <w:t>1</w:t>
        </w:r>
        <w:r w:rsidR="00026A8B" w:rsidRPr="00205CD4">
          <w:rPr>
            <w:rFonts w:ascii="Times New Roman" w:hAnsi="Times New Roman" w:cs="Times New Roman"/>
            <w:sz w:val="24"/>
            <w:szCs w:val="24"/>
          </w:rPr>
          <w:fldChar w:fldCharType="end"/>
        </w:r>
      </w:sdtContent>
    </w:sdt>
  </w:p>
  <w:p w:rsidR="00205CD4" w:rsidRPr="00205CD4" w:rsidRDefault="00205CD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000A7"/>
    <w:rsid w:val="00026A8B"/>
    <w:rsid w:val="001441FA"/>
    <w:rsid w:val="001C6757"/>
    <w:rsid w:val="00205CD4"/>
    <w:rsid w:val="002410BE"/>
    <w:rsid w:val="0032693D"/>
    <w:rsid w:val="0033652E"/>
    <w:rsid w:val="003439D6"/>
    <w:rsid w:val="00420E5D"/>
    <w:rsid w:val="00660CA6"/>
    <w:rsid w:val="008B3F5D"/>
    <w:rsid w:val="00982BF8"/>
    <w:rsid w:val="009F648B"/>
    <w:rsid w:val="00A32F7A"/>
    <w:rsid w:val="00D000A7"/>
    <w:rsid w:val="00D2048D"/>
    <w:rsid w:val="00D31567"/>
    <w:rsid w:val="00E32F5D"/>
    <w:rsid w:val="00F71D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5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410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05C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5CD4"/>
  </w:style>
  <w:style w:type="paragraph" w:styleId="Footer">
    <w:name w:val="footer"/>
    <w:basedOn w:val="Normal"/>
    <w:link w:val="FooterChar"/>
    <w:uiPriority w:val="99"/>
    <w:semiHidden/>
    <w:unhideWhenUsed/>
    <w:rsid w:val="00205CD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05CD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1084</Words>
  <Characters>6179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2020-05-20T19:50:00Z</dcterms:created>
  <dcterms:modified xsi:type="dcterms:W3CDTF">2020-05-20T19:50:00Z</dcterms:modified>
</cp:coreProperties>
</file>